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48"/>
          <w:szCs w:val="48"/>
          <w:rtl w:val="0"/>
        </w:rPr>
        <w:t xml:space="preserve">Saddleback High School 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5257800</wp:posOffset>
            </wp:positionH>
            <wp:positionV relativeFrom="paragraph">
              <wp:posOffset>152400</wp:posOffset>
            </wp:positionV>
            <wp:extent cx="815009" cy="781050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15009" cy="7810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-104774</wp:posOffset>
            </wp:positionH>
            <wp:positionV relativeFrom="paragraph">
              <wp:posOffset>274290</wp:posOffset>
            </wp:positionV>
            <wp:extent cx="700088" cy="700088"/>
            <wp:effectExtent b="0" l="0" r="0" t="0"/>
            <wp:wrapSquare wrapText="bothSides" distB="114300" distT="114300" distL="114300" distR="11430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00088" cy="70008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Agenda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School Site Council Meeting 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October 18th, 2022 @ 3:30 PM</w:t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   The Nest</w:t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i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6"/>
          <w:szCs w:val="36"/>
          <w:rtl w:val="0"/>
        </w:rPr>
        <w:t xml:space="preserve">Agenda del Consejo Escolar</w:t>
      </w:r>
    </w:p>
    <w:p w:rsidR="00000000" w:rsidDel="00000000" w:rsidP="00000000" w:rsidRDefault="00000000" w:rsidRPr="00000000" w14:paraId="00000008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szCs w:val="20"/>
          <w:rtl w:val="0"/>
        </w:rPr>
        <w:t xml:space="preserve">18 de octubre del 2022 @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3:30 PM</w:t>
      </w:r>
    </w:p>
    <w:p w:rsidR="00000000" w:rsidDel="00000000" w:rsidP="00000000" w:rsidRDefault="00000000" w:rsidRPr="00000000" w14:paraId="00000009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405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Welcome &amp; Call to Order /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Bienvenidos y Llamado al orden</w:t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5 min.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405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Minutes Approval from September  /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Aprobación de minutas de septiembre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5 min.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3.0  Public Comment /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Comentarios del Público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ab/>
        <w:tab/>
        <w:tab/>
        <w:tab/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4.0  DAC &amp; DELAC /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Reportes de CCD y CCAI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ab/>
        <w:tab/>
        <w:tab/>
        <w:tab/>
        <w:tab/>
        <w:t xml:space="preserve">             5 min.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5.0  School Reports /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Reportes de la Escuela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ab/>
        <w:tab/>
        <w:tab/>
        <w:tab/>
        <w:tab/>
        <w:t xml:space="preserve">     </w:t>
        <w:tab/>
        <w:t xml:space="preserve">            10 min.</w:t>
      </w:r>
    </w:p>
    <w:p w:rsidR="00000000" w:rsidDel="00000000" w:rsidP="00000000" w:rsidRDefault="00000000" w:rsidRPr="00000000" w14:paraId="00000010">
      <w:pPr>
        <w:ind w:left="72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5.1 Parent Report /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Reporte del Padre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ab/>
        <w:tab/>
        <w:tab/>
        <w:tab/>
      </w:r>
    </w:p>
    <w:p w:rsidR="00000000" w:rsidDel="00000000" w:rsidP="00000000" w:rsidRDefault="00000000" w:rsidRPr="00000000" w14:paraId="00000011">
      <w:pPr>
        <w:ind w:firstLine="72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5.2 Student Report /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Reporte del Alumno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firstLine="72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5.3 Teacher Report /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Reporte del Maestro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ab/>
        <w:tab/>
      </w:r>
    </w:p>
    <w:p w:rsidR="00000000" w:rsidDel="00000000" w:rsidP="00000000" w:rsidRDefault="00000000" w:rsidRPr="00000000" w14:paraId="00000013">
      <w:pPr>
        <w:ind w:firstLine="72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5.4 Principal Report /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Reporte del Director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6.0 New Business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Asuntos Nuevos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ab/>
        <w:tab/>
        <w:tab/>
        <w:tab/>
        <w:t xml:space="preserve">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50 min.</w:t>
      </w:r>
    </w:p>
    <w:p w:rsidR="00000000" w:rsidDel="00000000" w:rsidP="00000000" w:rsidRDefault="00000000" w:rsidRPr="00000000" w14:paraId="00000016">
      <w:pPr>
        <w:ind w:left="720" w:firstLine="0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6.1  School Plan (SPSA) and Budget update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/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Actualizar el Plan Escolar y el presupuesto</w:t>
      </w:r>
    </w:p>
    <w:p w:rsidR="00000000" w:rsidDel="00000000" w:rsidP="00000000" w:rsidRDefault="00000000" w:rsidRPr="00000000" w14:paraId="00000017">
      <w:pPr>
        <w:ind w:left="72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</w:p>
    <w:p w:rsidR="00000000" w:rsidDel="00000000" w:rsidP="00000000" w:rsidRDefault="00000000" w:rsidRPr="00000000" w14:paraId="00000018">
      <w:pPr>
        <w:ind w:left="720" w:firstLine="0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6.2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Present Annual Needs Assessment results /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Presentar resultados de la Evaluación Anual de Necesidades</w:t>
      </w:r>
    </w:p>
    <w:p w:rsidR="00000000" w:rsidDel="00000000" w:rsidP="00000000" w:rsidRDefault="00000000" w:rsidRPr="00000000" w14:paraId="00000019">
      <w:pPr>
        <w:widowControl w:val="0"/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6.3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Approve Parent Engagement Policy and Student-Parent-Teacher-Administrator Agreement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/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Aprobar la Política de participación de padres y el Acuerdo del alumno-padres-maestros y director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120" w:line="240" w:lineRule="auto"/>
        <w:ind w:left="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ind w:left="720" w:firstLine="0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6.4 Approve additional funding for “Disciplina Positiva” $1,000 /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Aprobar fondos adicionales para el program de padres “Disciplina Positiva”</w:t>
      </w:r>
    </w:p>
    <w:p w:rsidR="00000000" w:rsidDel="00000000" w:rsidP="00000000" w:rsidRDefault="00000000" w:rsidRPr="00000000" w14:paraId="0000001D">
      <w:pPr>
        <w:widowControl w:val="0"/>
        <w:ind w:left="72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ind w:left="720" w:firstLine="0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6.5 Approve student planner/agenda purchase $10,000 /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Compra del planificador / agenda para los alumnos </w:t>
      </w:r>
    </w:p>
    <w:p w:rsidR="00000000" w:rsidDel="00000000" w:rsidP="00000000" w:rsidRDefault="00000000" w:rsidRPr="00000000" w14:paraId="0000001F">
      <w:pPr>
        <w:widowControl w:val="0"/>
        <w:ind w:left="720" w:firstLine="0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ind w:left="72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6.6 Seek recommendations of ELAC committee on needs of EL-learners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/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Solicitar recomendaciones del comité de ELAC en las necesidades de los aprendices de inglés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right="-27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right="-270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7.0 Adjournment /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Cierre de la sesión  </w:t>
      </w:r>
    </w:p>
    <w:p w:rsidR="00000000" w:rsidDel="00000000" w:rsidP="00000000" w:rsidRDefault="00000000" w:rsidRPr="00000000" w14:paraId="00000023">
      <w:pPr>
        <w:ind w:right="-270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right="-270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Next Meeting: November 15th, 2022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./ Próxima reunión 15 de noviembre del 2022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spacing w:after="240" w:before="240" w:line="240" w:lineRule="auto"/>
      <w:rPr/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0"/>
      <w:lvlJc w:val="left"/>
      <w:pPr>
        <w:ind w:left="405" w:hanging="405"/>
      </w:pPr>
      <w:rPr>
        <w:b w:val="1"/>
        <w:i w:val="0"/>
      </w:rPr>
    </w:lvl>
    <w:lvl w:ilvl="1">
      <w:start w:val="1"/>
      <w:numFmt w:val="decimal"/>
      <w:lvlText w:val="%1.%2"/>
      <w:lvlJc w:val="left"/>
      <w:pPr>
        <w:ind w:left="1125" w:hanging="405"/>
      </w:pPr>
      <w:rPr/>
    </w:lvl>
    <w:lvl w:ilvl="2">
      <w:start w:val="1"/>
      <w:numFmt w:val="decimal"/>
      <w:lvlText w:val="%1.%2.%3"/>
      <w:lvlJc w:val="left"/>
      <w:pPr>
        <w:ind w:left="2160" w:hanging="720"/>
      </w:pPr>
      <w:rPr/>
    </w:lvl>
    <w:lvl w:ilvl="3">
      <w:start w:val="1"/>
      <w:numFmt w:val="decimal"/>
      <w:lvlText w:val="%1.%2.%3.%4"/>
      <w:lvlJc w:val="left"/>
      <w:pPr>
        <w:ind w:left="2880" w:hanging="720"/>
      </w:pPr>
      <w:rPr/>
    </w:lvl>
    <w:lvl w:ilvl="4">
      <w:start w:val="1"/>
      <w:numFmt w:val="decimal"/>
      <w:lvlText w:val="%1.%2.%3.%4.%5"/>
      <w:lvlJc w:val="left"/>
      <w:pPr>
        <w:ind w:left="3960" w:hanging="1080"/>
      </w:pPr>
      <w:rPr/>
    </w:lvl>
    <w:lvl w:ilvl="5">
      <w:start w:val="1"/>
      <w:numFmt w:val="decimal"/>
      <w:lvlText w:val="%1.%2.%3.%4.%5.%6"/>
      <w:lvlJc w:val="left"/>
      <w:pPr>
        <w:ind w:left="4680" w:hanging="1080"/>
      </w:pPr>
      <w:rPr/>
    </w:lvl>
    <w:lvl w:ilvl="6">
      <w:start w:val="1"/>
      <w:numFmt w:val="decimal"/>
      <w:lvlText w:val="%1.%2.%3.%4.%5.%6.%7"/>
      <w:lvlJc w:val="left"/>
      <w:pPr>
        <w:ind w:left="5760" w:hanging="1440"/>
      </w:pPr>
      <w:rPr/>
    </w:lvl>
    <w:lvl w:ilvl="7">
      <w:start w:val="1"/>
      <w:numFmt w:val="decimal"/>
      <w:lvlText w:val="%1.%2.%3.%4.%5.%6.%7.%8"/>
      <w:lvlJc w:val="left"/>
      <w:pPr>
        <w:ind w:left="6480" w:hanging="1440"/>
      </w:pPr>
      <w:rPr/>
    </w:lvl>
    <w:lvl w:ilvl="8">
      <w:start w:val="1"/>
      <w:numFmt w:val="decimal"/>
      <w:lvlText w:val="%1.%2.%3.%4.%5.%6.%7.%8.%9"/>
      <w:lvlJc w:val="left"/>
      <w:pPr>
        <w:ind w:left="7560" w:hanging="180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